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DB68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 – Radnik u građevinskom sektoru</w:t>
      </w:r>
    </w:p>
    <w:p w14:paraId="00F62510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7DF8891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>Literatura:</w:t>
      </w:r>
    </w:p>
    <w:p w14:paraId="42B00CA0" w14:textId="77777777" w:rsidR="00EE15B6" w:rsidRPr="00EE15B6" w:rsidRDefault="00EE15B6" w:rsidP="00EE15B6">
      <w:pPr>
        <w:spacing w:after="0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76E1304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prostornom uređenju Kantona Sarajevo („Službene novine Kantona Sarajevo“ br. 24/2017 i 1/2018)</w:t>
      </w:r>
    </w:p>
    <w:p w14:paraId="380567E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426F3885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3FD823FA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61E9099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https://izolacija.rs</w:t>
      </w:r>
    </w:p>
    <w:p w14:paraId="44226CB4" w14:textId="77777777" w:rsidR="00EE15B6" w:rsidRPr="00EE15B6" w:rsidRDefault="009D47E7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6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https://www.velbos.ba</w:t>
        </w:r>
      </w:hyperlink>
    </w:p>
    <w:p w14:paraId="77B116B8" w14:textId="77777777" w:rsidR="00EE15B6" w:rsidRPr="00EE15B6" w:rsidRDefault="009D47E7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7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https://www.izgradnjakuce.com</w:t>
        </w:r>
      </w:hyperlink>
    </w:p>
    <w:p w14:paraId="1BFEB3C6" w14:textId="2641D10F" w:rsidR="00EE15B6" w:rsidRDefault="009D47E7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8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https://www.gradjevinarstvo.rs</w:t>
        </w:r>
      </w:hyperlink>
    </w:p>
    <w:p w14:paraId="45FDEB3D" w14:textId="7EAF82FA" w:rsidR="00DD370B" w:rsidRPr="00DD370B" w:rsidRDefault="00DD370B" w:rsidP="00DD370B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DD370B">
        <w:rPr>
          <w:rFonts w:ascii="Calibri" w:eastAsia="Calibri" w:hAnsi="Calibri" w:cs="Times New Roman"/>
          <w:sz w:val="24"/>
          <w:szCs w:val="24"/>
          <w:lang w:val="hr-BA"/>
        </w:rPr>
        <w:t>https://nastava.tvz.hr/gukov/pdf/predavanja-beton.pdf</w:t>
      </w:r>
    </w:p>
    <w:p w14:paraId="15436F8D" w14:textId="77777777" w:rsidR="00EE15B6" w:rsidRPr="00EE15B6" w:rsidRDefault="00EE15B6" w:rsidP="00EE15B6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</w:p>
    <w:p w14:paraId="571B25AD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EE15B6">
        <w:rPr>
          <w:rFonts w:ascii="Calibri" w:eastAsia="Calibri" w:hAnsi="Calibri" w:cs="Times New Roman"/>
          <w:b/>
          <w:bCs/>
          <w:u w:val="single"/>
          <w:lang w:val="hr-BA"/>
        </w:rPr>
        <w:t>Pitanja za usmeni ispit za radno mjesto – Radnik u građevinskom sektoru:</w:t>
      </w:r>
    </w:p>
    <w:p w14:paraId="47813331" w14:textId="77777777" w:rsidR="00EE15B6" w:rsidRPr="00EE15B6" w:rsidRDefault="00EE15B6" w:rsidP="00EE15B6">
      <w:pPr>
        <w:ind w:left="720"/>
        <w:contextualSpacing/>
        <w:jc w:val="both"/>
        <w:rPr>
          <w:rFonts w:ascii="Calibri" w:eastAsia="Calibri" w:hAnsi="Calibri" w:cs="Calibri"/>
          <w:b/>
          <w:bCs/>
          <w:lang w:val="hr-BA"/>
        </w:rPr>
      </w:pPr>
    </w:p>
    <w:p w14:paraId="4295B45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043564A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0F6205E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Kome je odgovoran Radnik u građevinskom sektoru?</w:t>
      </w:r>
    </w:p>
    <w:p w14:paraId="3E881B3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je opis poslova radnog mjesta Radnika u građevinskom sektoru?</w:t>
      </w:r>
    </w:p>
    <w:p w14:paraId="068A148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estrih?</w:t>
      </w:r>
    </w:p>
    <w:p w14:paraId="7A436F2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betona postoje?</w:t>
      </w:r>
    </w:p>
    <w:p w14:paraId="080C8776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armaturne mreže postoje?</w:t>
      </w:r>
    </w:p>
    <w:p w14:paraId="63B56E3D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demit fasada?</w:t>
      </w:r>
    </w:p>
    <w:p w14:paraId="42531917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oplate postoje?</w:t>
      </w:r>
    </w:p>
    <w:p w14:paraId="08F655A9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su detaljni planski dokumenti osnov za izdavanje lokacijske informacije?</w:t>
      </w:r>
    </w:p>
    <w:p w14:paraId="6D40E0C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Navedite osnovnu razliku između Q i R armaturne mreže?</w:t>
      </w:r>
    </w:p>
    <w:p w14:paraId="6CFB13F8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7739F26C" w14:textId="77777777" w:rsidR="00EE15B6" w:rsidRPr="00EE15B6" w:rsidRDefault="00EE15B6" w:rsidP="00EE15B6">
      <w:pPr>
        <w:numPr>
          <w:ilvl w:val="0"/>
          <w:numId w:val="2"/>
        </w:numPr>
        <w:contextualSpacing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Da li Radnik u građevinskom sektoru  pomaže na postavljanu hidroizolacije, polaganja kanalizacionih cijevi, obradi otvora za prozore i vrata, kao i ugrađivanju prozora i vrata svih dimenzija?</w:t>
      </w:r>
    </w:p>
    <w:p w14:paraId="051617A4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gradilište prema Zakonu o prostornom uređenju?</w:t>
      </w:r>
    </w:p>
    <w:p w14:paraId="3B95B28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planskih dokumenata imamo?</w:t>
      </w:r>
    </w:p>
    <w:p w14:paraId="78EF284E" w14:textId="325B77FC" w:rsid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su učesnici u projektovanju i građenju prema Zakonu o prostornom planiranju KS?</w:t>
      </w:r>
    </w:p>
    <w:p w14:paraId="09EA1FD1" w14:textId="35AB87F9" w:rsidR="00EE15B6" w:rsidRPr="00937D42" w:rsidRDefault="00937D42" w:rsidP="00CF16B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937D42">
        <w:rPr>
          <w:rFonts w:ascii="Calibri" w:eastAsia="Calibri" w:hAnsi="Calibri" w:cs="Calibri"/>
          <w:color w:val="000000"/>
          <w:lang w:val="hr-BA"/>
        </w:rPr>
        <w:t xml:space="preserve">Poslodavac koji izvodi radove na izgradnji objekata i tehničko-tehnoloških procesa dužan je da izvodi radove prema tehničkoj dokumentaciji u kojoj su projektovane? </w:t>
      </w:r>
    </w:p>
    <w:p w14:paraId="75D3428E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u w:val="single"/>
          <w:lang w:val="hr-BA"/>
        </w:rPr>
        <w:t xml:space="preserve">Pitanja za pismeni ispit za radno mjesto – Radnik u građevinskom sektoru:  </w:t>
      </w:r>
    </w:p>
    <w:p w14:paraId="44AD332D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</w:p>
    <w:p w14:paraId="09793E43" w14:textId="21A73153" w:rsidR="00EE15B6" w:rsidRPr="00543361" w:rsidRDefault="00EE15B6" w:rsidP="0054336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 xml:space="preserve">Koji je rok za donošenje urbanističke saglasnosti prema Zakonu </w:t>
      </w:r>
      <w:r w:rsidR="00EE7601">
        <w:rPr>
          <w:rFonts w:ascii="Calibri" w:eastAsia="Calibri" w:hAnsi="Calibri" w:cs="Calibri"/>
          <w:lang w:val="hr-BA"/>
        </w:rPr>
        <w:t>o prostornom planiranju?</w:t>
      </w:r>
    </w:p>
    <w:p w14:paraId="6A88A39A" w14:textId="4152FD59" w:rsidR="00EE15B6" w:rsidRPr="00543361" w:rsidRDefault="00EE15B6" w:rsidP="0054336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lastRenderedPageBreak/>
        <w:t>Da li je potrebno odobrenje za građenje za staklenik i plastenik za bilje bruto površine do 30 m</w:t>
      </w:r>
      <w:r w:rsidRPr="00EE15B6">
        <w:rPr>
          <w:rFonts w:ascii="Calibri" w:eastAsia="Calibri" w:hAnsi="Calibri" w:cs="Calibri"/>
          <w:vertAlign w:val="superscript"/>
          <w:lang w:val="hr-BA"/>
        </w:rPr>
        <w:t>2</w:t>
      </w:r>
      <w:r w:rsidR="00EE7601">
        <w:rPr>
          <w:rFonts w:ascii="Calibri" w:eastAsia="Calibri" w:hAnsi="Calibri" w:cs="Calibri"/>
          <w:lang w:val="hr-BA"/>
        </w:rPr>
        <w:t>?</w:t>
      </w:r>
    </w:p>
    <w:p w14:paraId="446577EB" w14:textId="0B2BCE10" w:rsidR="00EE15B6" w:rsidRPr="00543361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 je dužan organizovati poslove sigurn</w:t>
      </w:r>
      <w:r w:rsidR="00543361">
        <w:rPr>
          <w:rFonts w:ascii="Calibri" w:eastAsia="Calibri" w:hAnsi="Calibri" w:cs="Calibri"/>
          <w:lang w:val="hr-BA"/>
        </w:rPr>
        <w:t>osti i zaštite zdravlja na radu?</w:t>
      </w:r>
    </w:p>
    <w:p w14:paraId="5F350239" w14:textId="3B3E0A1F" w:rsidR="00EE15B6" w:rsidRPr="00543361" w:rsidRDefault="00EE15B6" w:rsidP="0054336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Lagan</w:t>
      </w:r>
      <w:r w:rsidR="00543361">
        <w:rPr>
          <w:rFonts w:ascii="Calibri" w:eastAsia="Calibri" w:hAnsi="Calibri" w:cs="Calibri"/>
          <w:lang w:val="hr-BA"/>
        </w:rPr>
        <w:t>i beton ima zapreminsku masu od?</w:t>
      </w:r>
    </w:p>
    <w:p w14:paraId="7122EC43" w14:textId="0E548DBB" w:rsidR="00EE15B6" w:rsidRPr="00543361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Prostor</w:t>
      </w:r>
      <w:r w:rsidR="00543361">
        <w:rPr>
          <w:rFonts w:ascii="Calibri" w:eastAsia="Calibri" w:hAnsi="Calibri" w:cs="Calibri"/>
          <w:lang w:val="hr-BA"/>
        </w:rPr>
        <w:t>ni plan Kantona Sarajevo donosi?</w:t>
      </w:r>
    </w:p>
    <w:p w14:paraId="45F62D76" w14:textId="1EB86077" w:rsidR="00EE15B6" w:rsidRPr="00543361" w:rsidRDefault="00EE15B6" w:rsidP="0054336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Teški betoni</w:t>
      </w:r>
      <w:r w:rsidR="00543361">
        <w:rPr>
          <w:rFonts w:ascii="Calibri" w:eastAsia="Calibri" w:hAnsi="Calibri" w:cs="Calibri"/>
          <w:lang w:val="hr-BA"/>
        </w:rPr>
        <w:t xml:space="preserve"> imaju zapreminsku masu veću od?</w:t>
      </w:r>
    </w:p>
    <w:p w14:paraId="16A729E5" w14:textId="745461A5" w:rsidR="00EE15B6" w:rsidRPr="00543361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Nivelir je optički mjern</w:t>
      </w:r>
      <w:r w:rsidR="00543361">
        <w:rPr>
          <w:rFonts w:ascii="Calibri" w:eastAsia="Calibri" w:hAnsi="Calibri" w:cs="Calibri"/>
          <w:lang w:val="hr-BA"/>
        </w:rPr>
        <w:t>i instrument koji se koristi za?</w:t>
      </w:r>
    </w:p>
    <w:p w14:paraId="4AD5AFB2" w14:textId="5A3DB8E2" w:rsidR="00EE15B6" w:rsidRPr="00543361" w:rsidRDefault="00EE15B6" w:rsidP="00543361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Koliko iznosi uobičajeno vrijeme istovara betona iz miks</w:t>
      </w:r>
      <w:r w:rsidR="00543361">
        <w:rPr>
          <w:rFonts w:ascii="Calibri" w:eastAsia="Calibri" w:hAnsi="Calibri" w:cs="Calibri"/>
          <w:lang w:val="hr-BA"/>
        </w:rPr>
        <w:t>era na gradilištu?</w:t>
      </w:r>
    </w:p>
    <w:p w14:paraId="6DDB9402" w14:textId="5CD91544" w:rsidR="00EE15B6" w:rsidRPr="00543361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Građenjem, odnosno izvođenjem radova može se baviti s</w:t>
      </w:r>
      <w:r w:rsidR="00543361">
        <w:rPr>
          <w:rFonts w:ascii="Calibri" w:eastAsia="Calibri" w:hAnsi="Calibri" w:cs="Calibri"/>
          <w:lang w:val="hr-BA"/>
        </w:rPr>
        <w:t>vako pravno i fizičko lice koje?</w:t>
      </w:r>
    </w:p>
    <w:p w14:paraId="1BC9FEA6" w14:textId="2CA6F897" w:rsid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Poslovi s</w:t>
      </w:r>
      <w:r w:rsidR="00543361">
        <w:rPr>
          <w:rFonts w:ascii="Calibri" w:eastAsia="Calibri" w:hAnsi="Calibri" w:cs="Calibri"/>
          <w:lang w:val="hr-BA"/>
        </w:rPr>
        <w:t>a povećanim rizikom utvrđuju se?</w:t>
      </w:r>
    </w:p>
    <w:p w14:paraId="463708D0" w14:textId="018CBF07" w:rsidR="006D7E8A" w:rsidRPr="009D47E7" w:rsidRDefault="009D47E7" w:rsidP="009D47E7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>
        <w:rPr>
          <w:rFonts w:ascii="Calibri" w:eastAsia="Calibri" w:hAnsi="Calibri" w:cs="Calibri"/>
          <w:lang w:val="hr-BA"/>
        </w:rPr>
        <w:t>Poslodavac koji izvodi radove na izgradnji objekata i tehničko-tehnoloških procesa dužan je da izvodi radove prema tehničkoj dokumentaciji u kojoj su projektovane?</w:t>
      </w:r>
      <w:bookmarkStart w:id="0" w:name="_GoBack"/>
      <w:bookmarkEnd w:id="0"/>
    </w:p>
    <w:sectPr w:rsidR="006D7E8A" w:rsidRPr="009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6"/>
    <w:rsid w:val="000158BA"/>
    <w:rsid w:val="001E1C6C"/>
    <w:rsid w:val="00543361"/>
    <w:rsid w:val="00593D76"/>
    <w:rsid w:val="006D7E8A"/>
    <w:rsid w:val="00881EF8"/>
    <w:rsid w:val="00937D42"/>
    <w:rsid w:val="009D47E7"/>
    <w:rsid w:val="00DD370B"/>
    <w:rsid w:val="00EE15B6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77D0"/>
  <w15:chartTrackingRefBased/>
  <w15:docId w15:val="{B2381619-E46B-4B6C-9955-5C2DAF6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42"/>
    <w:pPr>
      <w:ind w:left="720"/>
      <w:contextualSpacing/>
    </w:pPr>
  </w:style>
  <w:style w:type="paragraph" w:customStyle="1" w:styleId="normal0">
    <w:name w:val="normal"/>
    <w:basedOn w:val="Normal"/>
    <w:rsid w:val="009D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jevinarstv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gradnjaku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bos.ba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12</cp:revision>
  <dcterms:created xsi:type="dcterms:W3CDTF">2023-03-20T07:29:00Z</dcterms:created>
  <dcterms:modified xsi:type="dcterms:W3CDTF">2023-12-11T13:07:00Z</dcterms:modified>
</cp:coreProperties>
</file>