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313586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-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 xml:space="preserve"> radnik u javnom zelenilu - košnja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</w:t>
      </w:r>
      <w:r w:rsidR="006E0E2E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, 46/23 i 88/23</w:t>
      </w: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</w:t>
      </w:r>
      <w:r w:rsidR="00313586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pismeni i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usmeni ispit za radno mjesto radnik </w:t>
      </w:r>
      <w:r w:rsidR="00346FE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javnom zelenilu - košnja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A97213" w:rsidRPr="00A97213" w:rsidRDefault="00676A28" w:rsidP="00982C8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A97213" w:rsidRDefault="00676A28" w:rsidP="00982C8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radnik u javnom zelenilu - košnji</w:t>
      </w: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493D71" w:rsidRPr="00A97213" w:rsidRDefault="00676A28" w:rsidP="004A15C1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493D71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javnom zelenlu - košnji?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 xml:space="preserve">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</w:t>
      </w:r>
      <w:r w:rsid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je osnivač JP „Ilidža“ d.o.o.?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676A28" w:rsidRPr="00676A28" w:rsidRDefault="005E7C1D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javnom zelenilu - košnji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</w:p>
    <w:p w:rsidR="00676A28" w:rsidRPr="00676A28" w:rsidRDefault="005E7C1D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radnik u javnom zelenilu – košnji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može obavljati i druge poslove po 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nalogu Šefa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Šef</w:t>
      </w:r>
      <w:r w:rsid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 službe i Direktora preduzeća?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A97213" w:rsidRDefault="00676A28" w:rsidP="00A9721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A97213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A068CF" w:rsidRPr="00A97213" w:rsidRDefault="00676A28" w:rsidP="001B267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5E7C1D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FA7B05" w:rsidRDefault="00A068CF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dužan organizovati poslove sigurnosti i zaštite zdravlja 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radu?</w:t>
      </w:r>
    </w:p>
    <w:p w:rsidR="00FA7B05" w:rsidRDefault="00FA7B05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rši JP „Ilidža“ d.o.o. ne spada?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Lokalni 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put je?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</w:t>
      </w:r>
      <w:r w:rsidR="00FA7B05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 povećanim rizikom utvrđuju se?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Košenje trav</w:t>
      </w:r>
      <w:r w:rsidR="00552F6E"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FA7B05" w:rsidRDefault="00FA7B05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vrši kontrolu i regulisanje saobraćaja na putevima u BiH? 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 xml:space="preserve"> vrši JP „Ilidža“ d.o.o., spada?</w:t>
      </w:r>
    </w:p>
    <w:p w:rsidR="00FA7B05" w:rsidRDefault="00676A28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U djelatno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>st JP „Ilidža „ d.o.o. ne spada?</w:t>
      </w:r>
    </w:p>
    <w:p w:rsidR="00FA7B05" w:rsidRDefault="00552F6E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organizovati stalnu zimsku službu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>?</w:t>
      </w:r>
    </w:p>
    <w:p w:rsidR="00663083" w:rsidRPr="00FA7B05" w:rsidRDefault="00663083" w:rsidP="00FA7B0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bookmarkStart w:id="0" w:name="_GoBack"/>
      <w:bookmarkEnd w:id="0"/>
      <w:r w:rsidRPr="00FA7B05"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="00FA7B05" w:rsidRPr="00FA7B05">
        <w:rPr>
          <w:rFonts w:ascii="Calibri" w:eastAsia="Calibri" w:hAnsi="Calibri" w:cs="Calibri"/>
          <w:kern w:val="0"/>
          <w:lang w:val="hr-BA"/>
          <w14:ligatures w14:val="none"/>
        </w:rPr>
        <w:t>?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0572E9"/>
    <w:rsid w:val="00105C96"/>
    <w:rsid w:val="00253DBF"/>
    <w:rsid w:val="00267F13"/>
    <w:rsid w:val="00313586"/>
    <w:rsid w:val="00346FE1"/>
    <w:rsid w:val="00493D71"/>
    <w:rsid w:val="00552F6E"/>
    <w:rsid w:val="005E7C1D"/>
    <w:rsid w:val="00663083"/>
    <w:rsid w:val="00676A28"/>
    <w:rsid w:val="00694328"/>
    <w:rsid w:val="006D7E8A"/>
    <w:rsid w:val="006E0E2E"/>
    <w:rsid w:val="00846766"/>
    <w:rsid w:val="008C0DB1"/>
    <w:rsid w:val="00955340"/>
    <w:rsid w:val="00A068CF"/>
    <w:rsid w:val="00A23688"/>
    <w:rsid w:val="00A97213"/>
    <w:rsid w:val="00C60952"/>
    <w:rsid w:val="00FA7B05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C6C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21</cp:revision>
  <dcterms:created xsi:type="dcterms:W3CDTF">2023-04-20T06:49:00Z</dcterms:created>
  <dcterms:modified xsi:type="dcterms:W3CDTF">2024-04-15T07:42:00Z</dcterms:modified>
</cp:coreProperties>
</file>